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9E" w:rsidRDefault="00BB139E" w:rsidP="00BB139E">
      <w:pPr>
        <w:pStyle w:val="a3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r w:rsidRPr="00BB139E">
        <w:rPr>
          <w:rFonts w:ascii="Times New Roman" w:cs="Times New Roman" w:hint="eastAsia"/>
          <w:b/>
          <w:sz w:val="36"/>
          <w:szCs w:val="36"/>
        </w:rPr>
        <w:t>L</w:t>
      </w:r>
      <w:r w:rsidRPr="00BB139E">
        <w:rPr>
          <w:rFonts w:ascii="Times New Roman" w:cs="Times New Roman" w:hint="eastAsia"/>
          <w:b/>
          <w:sz w:val="36"/>
          <w:szCs w:val="36"/>
        </w:rPr>
        <w:t>型剪切渗流试验装置</w:t>
      </w:r>
    </w:p>
    <w:p w:rsidR="00BB139E" w:rsidRPr="00F149DA" w:rsidRDefault="00BB139E" w:rsidP="00BB139E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采购</w:t>
      </w:r>
      <w:r w:rsidRPr="00F149DA">
        <w:rPr>
          <w:rFonts w:ascii="Times New Roman" w:cs="Times New Roman"/>
          <w:b/>
          <w:sz w:val="32"/>
          <w:szCs w:val="32"/>
        </w:rPr>
        <w:t>项目竞争性磋商公告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outlineLvl w:val="0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一、采购单位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中国科学院武汉岩土力学研究所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地址：湖北省武汉市武昌区</w:t>
      </w:r>
      <w:r>
        <w:rPr>
          <w:rFonts w:ascii="Times New Roman" w:cs="Times New Roman" w:hint="eastAsia"/>
          <w:color w:val="424242"/>
          <w:sz w:val="28"/>
          <w:szCs w:val="28"/>
        </w:rPr>
        <w:t>水果湖街</w:t>
      </w:r>
      <w:r w:rsidRPr="00F149DA">
        <w:rPr>
          <w:rFonts w:ascii="Times New Roman" w:cs="Times New Roman"/>
          <w:color w:val="424242"/>
          <w:sz w:val="28"/>
          <w:szCs w:val="28"/>
        </w:rPr>
        <w:t>小洪山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号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联系电话：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027-8719</w:t>
      </w:r>
      <w:r w:rsidR="00A105C5">
        <w:rPr>
          <w:rFonts w:ascii="Times New Roman" w:hAnsi="Times New Roman" w:cs="Times New Roman"/>
          <w:color w:val="424242"/>
          <w:sz w:val="28"/>
          <w:szCs w:val="28"/>
        </w:rPr>
        <w:t>8967</w:t>
      </w:r>
    </w:p>
    <w:p w:rsidR="00BB139E" w:rsidRDefault="00BB139E" w:rsidP="00BB139E">
      <w:pPr>
        <w:pStyle w:val="a3"/>
        <w:spacing w:before="0" w:beforeAutospacing="0" w:after="0" w:afterAutospacing="0" w:line="440" w:lineRule="exact"/>
        <w:outlineLvl w:val="0"/>
        <w:rPr>
          <w:rFonts w:asci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二、采购项目简介</w:t>
      </w:r>
    </w:p>
    <w:p w:rsidR="00BB139E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bookmarkStart w:id="0" w:name="OLE_LINK3"/>
      <w:bookmarkStart w:id="1" w:name="OLE_LINK4"/>
      <w:r w:rsidRPr="009D26BF">
        <w:rPr>
          <w:rFonts w:ascii="Times New Roman" w:cs="Times New Roman" w:hint="eastAsia"/>
          <w:color w:val="424242"/>
          <w:sz w:val="28"/>
          <w:szCs w:val="28"/>
        </w:rPr>
        <w:t>中国科学院武汉岩土力学研究所就“</w:t>
      </w:r>
      <w:r w:rsidRPr="00BB139E">
        <w:rPr>
          <w:rFonts w:ascii="Times New Roman" w:cs="Times New Roman" w:hint="eastAsia"/>
          <w:color w:val="424242"/>
          <w:sz w:val="28"/>
          <w:szCs w:val="28"/>
        </w:rPr>
        <w:t>L</w:t>
      </w:r>
      <w:r w:rsidRPr="00BB139E">
        <w:rPr>
          <w:rFonts w:ascii="Times New Roman" w:cs="Times New Roman" w:hint="eastAsia"/>
          <w:color w:val="424242"/>
          <w:sz w:val="28"/>
          <w:szCs w:val="28"/>
        </w:rPr>
        <w:t>型剪切渗流试验装置</w:t>
      </w:r>
      <w:r>
        <w:rPr>
          <w:rFonts w:ascii="Times New Roman" w:cs="Times New Roman" w:hint="eastAsia"/>
          <w:color w:val="424242"/>
          <w:sz w:val="28"/>
          <w:szCs w:val="28"/>
        </w:rPr>
        <w:t>”</w:t>
      </w:r>
      <w:r w:rsidRPr="009D26BF">
        <w:rPr>
          <w:rFonts w:ascii="Times New Roman" w:cs="Times New Roman"/>
          <w:color w:val="424242"/>
          <w:sz w:val="28"/>
          <w:szCs w:val="28"/>
        </w:rPr>
        <w:t>采用竞争性磋商的方式，邀请合格供应商就以下所需货物及服务提交磋商响应文件。</w:t>
      </w:r>
      <w:bookmarkEnd w:id="0"/>
      <w:bookmarkEnd w:id="1"/>
    </w:p>
    <w:p w:rsidR="00047766" w:rsidRPr="009D26BF" w:rsidRDefault="00047766" w:rsidP="00BB139E">
      <w:pPr>
        <w:pStyle w:val="a3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985"/>
        <w:gridCol w:w="3260"/>
        <w:gridCol w:w="2693"/>
      </w:tblGrid>
      <w:tr w:rsidR="00BB139E" w:rsidRPr="00B437F1" w:rsidTr="004234CA">
        <w:trPr>
          <w:trHeight w:val="732"/>
          <w:jc w:val="center"/>
        </w:trPr>
        <w:tc>
          <w:tcPr>
            <w:tcW w:w="960" w:type="dxa"/>
            <w:vAlign w:val="center"/>
          </w:tcPr>
          <w:p w:rsidR="00BB139E" w:rsidRPr="00B437F1" w:rsidRDefault="00BB139E" w:rsidP="004234CA"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BB139E" w:rsidRPr="00B437F1" w:rsidRDefault="00BB139E" w:rsidP="004234CA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货物名称</w:t>
            </w:r>
          </w:p>
        </w:tc>
        <w:tc>
          <w:tcPr>
            <w:tcW w:w="3260" w:type="dxa"/>
            <w:vAlign w:val="center"/>
          </w:tcPr>
          <w:p w:rsidR="00BB139E" w:rsidRPr="00B437F1" w:rsidRDefault="00BB139E" w:rsidP="004234CA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简要技术要求</w:t>
            </w:r>
          </w:p>
        </w:tc>
        <w:tc>
          <w:tcPr>
            <w:tcW w:w="2693" w:type="dxa"/>
            <w:vAlign w:val="center"/>
          </w:tcPr>
          <w:p w:rsidR="00BB139E" w:rsidRPr="00B437F1" w:rsidRDefault="00BB139E" w:rsidP="004234CA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功能要求</w:t>
            </w:r>
          </w:p>
        </w:tc>
      </w:tr>
      <w:tr w:rsidR="00BB139E" w:rsidRPr="009574FE" w:rsidTr="004234CA">
        <w:trPr>
          <w:trHeight w:val="352"/>
          <w:jc w:val="center"/>
        </w:trPr>
        <w:tc>
          <w:tcPr>
            <w:tcW w:w="960" w:type="dxa"/>
            <w:vAlign w:val="center"/>
          </w:tcPr>
          <w:p w:rsidR="00BB139E" w:rsidRPr="009574FE" w:rsidRDefault="00BB139E" w:rsidP="004234CA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BB139E" w:rsidRPr="009574FE" w:rsidRDefault="00F54A29" w:rsidP="004234CA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L型剪切渗流试验装置</w:t>
            </w:r>
          </w:p>
        </w:tc>
        <w:tc>
          <w:tcPr>
            <w:tcW w:w="3260" w:type="dxa"/>
            <w:vAlign w:val="center"/>
          </w:tcPr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1、试样尺寸：φ50mm×100mm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2、围压：承载能力&gt;=80MPa，加载能力&gt;=70M</w:t>
            </w:r>
            <w:r w:rsidR="000D5F3C"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p</w:t>
            </w: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a</w:t>
            </w:r>
            <w:r w:rsidR="000D5F3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="000D5F3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加载速率</w:t>
            </w:r>
            <w:r w:rsidR="000D5F3C" w:rsidRPr="000D5F3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0.005MPa/s～1MPa/s</w:t>
            </w: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；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3、轴向加载：25t（净荷载），</w:t>
            </w:r>
            <w:r w:rsidR="0004776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位移</w:t>
            </w: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加载速率：0.5μm/s～100μm/s；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4、温度控制：室温～1</w:t>
            </w:r>
            <w:r w:rsidR="00047766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</w:t>
            </w: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0℃；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5、孔隙系统：孔压30MPa，孔隙流体为超临界CO2；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6、剪切位移：&gt;=5mm;</w:t>
            </w:r>
          </w:p>
          <w:p w:rsidR="00F54A29" w:rsidRPr="009574FE" w:rsidRDefault="00F54A29" w:rsidP="00F54A2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法向变形：-2～2mm</w:t>
            </w:r>
          </w:p>
          <w:p w:rsidR="00BB139E" w:rsidRPr="009574FE" w:rsidRDefault="00F54A29" w:rsidP="00F54A29">
            <w:pP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7、控制模式：位移控制和应力控制；</w:t>
            </w:r>
          </w:p>
        </w:tc>
        <w:tc>
          <w:tcPr>
            <w:tcW w:w="2693" w:type="dxa"/>
            <w:vAlign w:val="center"/>
          </w:tcPr>
          <w:p w:rsidR="00BB139E" w:rsidRPr="009574FE" w:rsidRDefault="00724238" w:rsidP="004234CA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用于含超临界CO2节理或者软岩的抗剪力学与渗流特性测试。</w:t>
            </w:r>
            <w:r w:rsidR="003038E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注</w:t>
            </w:r>
            <w:r w:rsidR="003038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  <w:r w:rsidR="003038E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本装置的部分传感器及</w:t>
            </w:r>
            <w:r w:rsidR="00F60E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部</w:t>
            </w:r>
            <w:r w:rsidR="003038E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件由本单位自备</w:t>
            </w:r>
            <w:r w:rsidR="003038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="003038E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详见磋商文件具体技术要求</w:t>
            </w:r>
            <w:r w:rsidR="003038E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BB139E" w:rsidRPr="00C83558" w:rsidRDefault="00BB139E" w:rsidP="00C83558"/>
    <w:p w:rsidR="00BB139E" w:rsidRPr="00F149DA" w:rsidRDefault="00BB139E" w:rsidP="00BB139E">
      <w:pPr>
        <w:pStyle w:val="a3"/>
        <w:spacing w:before="0" w:beforeAutospacing="0" w:after="0" w:afterAutospacing="0" w:line="440" w:lineRule="exact"/>
        <w:outlineLvl w:val="0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三、供应商资格条件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1</w:t>
      </w:r>
      <w:r w:rsidRPr="00F149DA">
        <w:rPr>
          <w:rFonts w:ascii="Times New Roman" w:cs="Times New Roman"/>
          <w:color w:val="424242"/>
          <w:sz w:val="28"/>
          <w:szCs w:val="28"/>
        </w:rPr>
        <w:t>）经营范围</w:t>
      </w:r>
      <w:r>
        <w:rPr>
          <w:rFonts w:ascii="Times New Roman" w:cs="Times New Roman" w:hint="eastAsia"/>
          <w:color w:val="424242"/>
          <w:sz w:val="28"/>
          <w:szCs w:val="28"/>
        </w:rPr>
        <w:t>包括岩土工程领域相关设备研制</w:t>
      </w:r>
      <w:r w:rsidRPr="00F149DA">
        <w:rPr>
          <w:rFonts w:ascii="Times New Roman" w:cs="Times New Roman"/>
          <w:color w:val="424242"/>
          <w:sz w:val="28"/>
          <w:szCs w:val="28"/>
        </w:rPr>
        <w:t>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）近</w:t>
      </w:r>
      <w:r>
        <w:rPr>
          <w:rFonts w:ascii="Times New Roman" w:cs="Times New Roman" w:hint="eastAsia"/>
          <w:color w:val="424242"/>
          <w:sz w:val="28"/>
          <w:szCs w:val="28"/>
        </w:rPr>
        <w:t>3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>
        <w:rPr>
          <w:rFonts w:ascii="Times New Roman" w:cs="Times New Roman" w:hint="eastAsia"/>
          <w:color w:val="424242"/>
          <w:sz w:val="28"/>
          <w:szCs w:val="28"/>
        </w:rPr>
        <w:t>相关设备的研制</w:t>
      </w:r>
      <w:r w:rsidRPr="00F149DA">
        <w:rPr>
          <w:rFonts w:ascii="Times New Roman" w:cs="Times New Roman"/>
          <w:color w:val="424242"/>
          <w:sz w:val="28"/>
          <w:szCs w:val="28"/>
        </w:rPr>
        <w:t>项目不少于二项。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四、获取磋商文件时间、地点、方式及磋商文件售价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获取磋商文件时间：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2017-</w:t>
      </w:r>
      <w:r w:rsidR="00063D7A">
        <w:rPr>
          <w:rFonts w:ascii="Times New Roman" w:hAnsi="Times New Roman" w:cs="Times New Roman"/>
          <w:color w:val="424242"/>
          <w:sz w:val="28"/>
          <w:szCs w:val="28"/>
        </w:rPr>
        <w:t>7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-</w:t>
      </w:r>
      <w:r w:rsidR="00220A9E">
        <w:rPr>
          <w:rFonts w:ascii="Times New Roman" w:hAnsi="Times New Roman" w:cs="Times New Roman"/>
          <w:color w:val="424242"/>
          <w:sz w:val="28"/>
          <w:szCs w:val="28"/>
        </w:rPr>
        <w:t>24</w:t>
      </w:r>
      <w:r w:rsidR="00875E99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F149DA">
        <w:rPr>
          <w:rFonts w:ascii="Times New Roman" w:cs="Times New Roman"/>
          <w:color w:val="424242"/>
          <w:sz w:val="28"/>
          <w:szCs w:val="28"/>
        </w:rPr>
        <w:t>至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2017-</w:t>
      </w:r>
      <w:r w:rsidR="00063D7A">
        <w:rPr>
          <w:rFonts w:ascii="Times New Roman" w:hAnsi="Times New Roman" w:cs="Times New Roman"/>
          <w:color w:val="424242"/>
          <w:sz w:val="28"/>
          <w:szCs w:val="28"/>
        </w:rPr>
        <w:t>7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-</w:t>
      </w:r>
      <w:r w:rsidR="00875E99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="007B4C2B">
        <w:rPr>
          <w:rFonts w:ascii="Times New Roman" w:hAnsi="Times New Roman" w:cs="Times New Roman" w:hint="eastAsia"/>
          <w:color w:val="424242"/>
          <w:sz w:val="28"/>
          <w:szCs w:val="28"/>
        </w:rPr>
        <w:t>7</w:t>
      </w:r>
      <w:r w:rsidR="00875E99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F149DA">
        <w:rPr>
          <w:rFonts w:ascii="Times New Roman" w:cs="Times New Roman"/>
          <w:color w:val="424242"/>
          <w:sz w:val="28"/>
          <w:szCs w:val="28"/>
        </w:rPr>
        <w:t>日。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leftChars="267" w:left="1961" w:hangingChars="500" w:hanging="140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lastRenderedPageBreak/>
        <w:t>获取地点：武汉市武昌区小洪山中国科学院武汉岩土力学研究所</w:t>
      </w:r>
      <w:r>
        <w:rPr>
          <w:rFonts w:ascii="Times New Roman" w:cs="Times New Roman" w:hint="eastAsia"/>
          <w:color w:val="424242"/>
          <w:sz w:val="28"/>
          <w:szCs w:val="28"/>
        </w:rPr>
        <w:t>能源楼</w:t>
      </w:r>
      <w:r w:rsidR="0096538C">
        <w:rPr>
          <w:rFonts w:ascii="Times New Roman" w:hAnsi="Times New Roman" w:cs="Times New Roman"/>
          <w:color w:val="424242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0</w:t>
      </w:r>
      <w:r w:rsidR="0096538C">
        <w:rPr>
          <w:rFonts w:ascii="Times New Roman" w:hAnsi="Times New Roman" w:cs="Times New Roman"/>
          <w:color w:val="424242"/>
          <w:sz w:val="28"/>
          <w:szCs w:val="28"/>
        </w:rPr>
        <w:t>4</w:t>
      </w:r>
      <w:r w:rsidRPr="00F149DA">
        <w:rPr>
          <w:rFonts w:ascii="Times New Roman" w:cs="Times New Roman"/>
          <w:color w:val="424242"/>
          <w:sz w:val="28"/>
          <w:szCs w:val="28"/>
        </w:rPr>
        <w:t>办公室。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获取方式：以电子邮件形式发送或现场拷贝一份电子文件。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磋商文件售价：免费。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五、响应文件提交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="57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1</w:t>
      </w:r>
      <w:r w:rsidRPr="00F149DA">
        <w:rPr>
          <w:rFonts w:ascii="Times New Roman" w:cs="Times New Roman"/>
          <w:color w:val="424242"/>
          <w:sz w:val="28"/>
          <w:szCs w:val="28"/>
        </w:rPr>
        <w:t>）供应商提交响应文件应包括：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①单位简介；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②加盖印章的企业法人、营业执照和税务登记证等；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③法人授权委托书；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④近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3</w:t>
      </w:r>
      <w:r>
        <w:rPr>
          <w:rFonts w:ascii="Times New Roman" w:cs="Times New Roman"/>
          <w:color w:val="424242"/>
          <w:sz w:val="28"/>
          <w:szCs w:val="28"/>
        </w:rPr>
        <w:t>年来同类型</w:t>
      </w:r>
      <w:r w:rsidRPr="00F149DA">
        <w:rPr>
          <w:rFonts w:ascii="Times New Roman" w:cs="Times New Roman"/>
          <w:color w:val="424242"/>
          <w:sz w:val="28"/>
          <w:szCs w:val="28"/>
        </w:rPr>
        <w:t>业绩；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⑤项目报价清单</w:t>
      </w:r>
      <w:r>
        <w:rPr>
          <w:rFonts w:ascii="Times New Roman" w:cs="Times New Roman" w:hint="eastAsia"/>
          <w:color w:val="424242"/>
          <w:sz w:val="28"/>
          <w:szCs w:val="28"/>
        </w:rPr>
        <w:t>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⑥</w:t>
      </w:r>
      <w:r>
        <w:rPr>
          <w:rFonts w:ascii="Times New Roman" w:cs="Times New Roman" w:hint="eastAsia"/>
          <w:color w:val="424242"/>
          <w:sz w:val="28"/>
          <w:szCs w:val="28"/>
        </w:rPr>
        <w:t>设备的初步设计方案</w:t>
      </w:r>
      <w:r w:rsidRPr="00F149DA">
        <w:rPr>
          <w:rFonts w:ascii="Times New Roman" w:cs="Times New Roman"/>
          <w:color w:val="424242"/>
          <w:sz w:val="28"/>
          <w:szCs w:val="28"/>
        </w:rPr>
        <w:t>；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以上材料需要提供密封件</w:t>
      </w:r>
      <w:r>
        <w:rPr>
          <w:rFonts w:ascii="Times New Roman" w:cs="Times New Roman" w:hint="eastAsia"/>
          <w:color w:val="424242"/>
          <w:sz w:val="28"/>
          <w:szCs w:val="28"/>
        </w:rPr>
        <w:t>五</w:t>
      </w:r>
      <w:r w:rsidRPr="00F149DA">
        <w:rPr>
          <w:rFonts w:ascii="Times New Roman" w:cs="Times New Roman"/>
          <w:color w:val="424242"/>
          <w:sz w:val="28"/>
          <w:szCs w:val="28"/>
        </w:rPr>
        <w:t>套，一正</w:t>
      </w:r>
      <w:r>
        <w:rPr>
          <w:rFonts w:ascii="Times New Roman" w:cs="Times New Roman" w:hint="eastAsia"/>
          <w:color w:val="424242"/>
          <w:sz w:val="28"/>
          <w:szCs w:val="28"/>
        </w:rPr>
        <w:t>四</w:t>
      </w:r>
      <w:r w:rsidRPr="00F149DA">
        <w:rPr>
          <w:rFonts w:ascii="Times New Roman" w:cs="Times New Roman"/>
          <w:color w:val="424242"/>
          <w:sz w:val="28"/>
          <w:szCs w:val="28"/>
        </w:rPr>
        <w:t>副。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）响应文件提交截止时间：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 w:rsidR="0096538C">
        <w:rPr>
          <w:rFonts w:ascii="Times New Roman" w:hAnsi="Times New Roman" w:cs="Times New Roman"/>
          <w:color w:val="424242"/>
          <w:sz w:val="28"/>
          <w:szCs w:val="28"/>
        </w:rPr>
        <w:t>7</w:t>
      </w:r>
      <w:r w:rsidRPr="00F149DA">
        <w:rPr>
          <w:rFonts w:ascii="Times New Roman" w:cs="Times New Roman"/>
          <w:color w:val="424242"/>
          <w:sz w:val="28"/>
          <w:szCs w:val="28"/>
        </w:rPr>
        <w:t>月</w:t>
      </w:r>
      <w:r w:rsidR="00023B1E">
        <w:rPr>
          <w:rFonts w:ascii="Times New Roman" w:hAnsi="Times New Roman" w:cs="Times New Roman"/>
          <w:color w:val="424242"/>
          <w:sz w:val="28"/>
          <w:szCs w:val="28"/>
        </w:rPr>
        <w:t>28</w:t>
      </w:r>
      <w:r w:rsidRPr="00F149DA">
        <w:rPr>
          <w:rFonts w:ascii="Times New Roman" w:cs="Times New Roman"/>
          <w:color w:val="424242"/>
          <w:sz w:val="28"/>
          <w:szCs w:val="28"/>
        </w:rPr>
        <w:t>日</w:t>
      </w:r>
      <w:r w:rsidR="00023B1E">
        <w:rPr>
          <w:rFonts w:ascii="Times New Roman" w:cs="Times New Roman" w:hint="eastAsia"/>
          <w:color w:val="424242"/>
          <w:sz w:val="28"/>
          <w:szCs w:val="28"/>
        </w:rPr>
        <w:t>上</w:t>
      </w:r>
      <w:r w:rsidRPr="00F149DA">
        <w:rPr>
          <w:rFonts w:ascii="Times New Roman" w:cs="Times New Roman"/>
          <w:color w:val="424242"/>
          <w:sz w:val="28"/>
          <w:szCs w:val="28"/>
        </w:rPr>
        <w:t>午</w:t>
      </w:r>
      <w:r w:rsidR="00023B1E">
        <w:rPr>
          <w:rFonts w:ascii="Times New Roman" w:hAnsi="Times New Roman" w:cs="Times New Roman"/>
          <w:color w:val="424242"/>
          <w:sz w:val="28"/>
          <w:szCs w:val="28"/>
        </w:rPr>
        <w:t>8</w:t>
      </w:r>
      <w:r w:rsidRPr="00F149DA">
        <w:rPr>
          <w:rFonts w:ascii="Times New Roman" w:cs="Times New Roman"/>
          <w:color w:val="424242"/>
          <w:sz w:val="28"/>
          <w:szCs w:val="28"/>
        </w:rPr>
        <w:t>：</w:t>
      </w:r>
      <w:r w:rsidR="00E271E1">
        <w:rPr>
          <w:rFonts w:ascii="Times New Roman" w:hAnsi="Times New Roman" w:cs="Times New Roman"/>
          <w:color w:val="424242"/>
          <w:sz w:val="28"/>
          <w:szCs w:val="28"/>
        </w:rPr>
        <w:t>3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3</w:t>
      </w:r>
      <w:r w:rsidRPr="00F149DA">
        <w:rPr>
          <w:rFonts w:ascii="Times New Roman" w:cs="Times New Roman"/>
          <w:color w:val="424242"/>
          <w:sz w:val="28"/>
          <w:szCs w:val="28"/>
        </w:rPr>
        <w:t>）开启时间：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 w:rsidR="0096538C">
        <w:rPr>
          <w:rFonts w:ascii="Times New Roman" w:hAnsi="Times New Roman" w:cs="Times New Roman"/>
          <w:color w:val="424242"/>
          <w:sz w:val="28"/>
          <w:szCs w:val="28"/>
        </w:rPr>
        <w:t>7</w:t>
      </w:r>
      <w:r w:rsidRPr="00F149DA">
        <w:rPr>
          <w:rFonts w:ascii="Times New Roman" w:cs="Times New Roman"/>
          <w:color w:val="424242"/>
          <w:sz w:val="28"/>
          <w:szCs w:val="28"/>
        </w:rPr>
        <w:t>月</w:t>
      </w:r>
      <w:r w:rsidR="00023B1E">
        <w:rPr>
          <w:rFonts w:ascii="Times New Roman" w:hAnsi="Times New Roman" w:cs="Times New Roman"/>
          <w:color w:val="424242"/>
          <w:sz w:val="28"/>
          <w:szCs w:val="28"/>
        </w:rPr>
        <w:t>28</w:t>
      </w:r>
      <w:r w:rsidRPr="00F149DA">
        <w:rPr>
          <w:rFonts w:ascii="Times New Roman" w:cs="Times New Roman"/>
          <w:color w:val="424242"/>
          <w:sz w:val="28"/>
          <w:szCs w:val="28"/>
        </w:rPr>
        <w:t>日上午</w:t>
      </w:r>
      <w:r w:rsidR="00023B1E">
        <w:rPr>
          <w:rFonts w:ascii="Times New Roman" w:hAnsi="Times New Roman" w:cs="Times New Roman"/>
          <w:color w:val="424242"/>
          <w:sz w:val="28"/>
          <w:szCs w:val="28"/>
        </w:rPr>
        <w:t>9</w:t>
      </w:r>
      <w:r w:rsidRPr="00F149DA">
        <w:rPr>
          <w:rFonts w:ascii="Times New Roman" w:cs="Times New Roman"/>
          <w:color w:val="424242"/>
          <w:sz w:val="28"/>
          <w:szCs w:val="28"/>
        </w:rPr>
        <w:t>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00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ind w:leftChars="267" w:left="2101" w:hangingChars="550" w:hanging="154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4</w:t>
      </w:r>
      <w:r w:rsidRPr="00F149DA">
        <w:rPr>
          <w:rFonts w:ascii="Times New Roman" w:cs="Times New Roman"/>
          <w:color w:val="424242"/>
          <w:sz w:val="28"/>
          <w:szCs w:val="28"/>
        </w:rPr>
        <w:t>）地点：武汉市武昌区小洪山中</w:t>
      </w:r>
      <w:bookmarkStart w:id="2" w:name="_GoBack"/>
      <w:bookmarkEnd w:id="2"/>
      <w:r w:rsidRPr="00F149DA">
        <w:rPr>
          <w:rFonts w:ascii="Times New Roman" w:cs="Times New Roman"/>
          <w:color w:val="424242"/>
          <w:sz w:val="28"/>
          <w:szCs w:val="28"/>
        </w:rPr>
        <w:t>国科学院武汉岩土力学研究所</w:t>
      </w:r>
      <w:r w:rsidR="00A1581A">
        <w:rPr>
          <w:rFonts w:ascii="Times New Roman" w:cs="Times New Roman" w:hint="eastAsia"/>
          <w:color w:val="424242"/>
          <w:sz w:val="28"/>
          <w:szCs w:val="28"/>
        </w:rPr>
        <w:t>能源</w:t>
      </w:r>
      <w:r>
        <w:rPr>
          <w:rFonts w:ascii="Times New Roman" w:cs="Times New Roman" w:hint="eastAsia"/>
          <w:color w:val="424242"/>
          <w:sz w:val="28"/>
          <w:szCs w:val="28"/>
        </w:rPr>
        <w:t>楼</w:t>
      </w:r>
      <w:r w:rsidR="00C1569A">
        <w:rPr>
          <w:rFonts w:ascii="Times New Roman" w:cs="Times New Roman"/>
          <w:color w:val="424242"/>
          <w:sz w:val="28"/>
          <w:szCs w:val="28"/>
        </w:rPr>
        <w:t>407</w:t>
      </w:r>
      <w:r w:rsidRPr="00F149DA">
        <w:rPr>
          <w:rFonts w:ascii="Times New Roman" w:cs="Times New Roman"/>
          <w:color w:val="424242"/>
          <w:sz w:val="28"/>
          <w:szCs w:val="28"/>
        </w:rPr>
        <w:t>会议室。</w:t>
      </w:r>
    </w:p>
    <w:p w:rsidR="00BB139E" w:rsidRPr="00F149DA" w:rsidRDefault="00BB139E" w:rsidP="00BB139E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六、采购项目联系人</w:t>
      </w:r>
    </w:p>
    <w:p w:rsidR="00BB139E" w:rsidRDefault="00BB139E" w:rsidP="00BB139E">
      <w:r w:rsidRPr="00F149DA">
        <w:rPr>
          <w:rFonts w:ascii="Times New Roman" w:hAnsi="Times New Roman" w:cs="Times New Roman"/>
          <w:color w:val="424242"/>
          <w:sz w:val="28"/>
          <w:szCs w:val="28"/>
        </w:rPr>
        <w:t xml:space="preserve">    </w:t>
      </w:r>
      <w:r w:rsidRPr="00F149DA">
        <w:rPr>
          <w:rFonts w:ascii="Times New Roman" w:cs="Times New Roman"/>
          <w:color w:val="424242"/>
          <w:sz w:val="28"/>
          <w:szCs w:val="28"/>
        </w:rPr>
        <w:t>采购项目联系人：</w:t>
      </w:r>
      <w:r w:rsidR="00220A9E">
        <w:rPr>
          <w:rFonts w:ascii="Times New Roman" w:cs="Times New Roman" w:hint="eastAsia"/>
          <w:color w:val="424242"/>
          <w:sz w:val="28"/>
          <w:szCs w:val="28"/>
        </w:rPr>
        <w:t>张强</w:t>
      </w:r>
      <w:r w:rsidRPr="00F149DA">
        <w:rPr>
          <w:rFonts w:ascii="Times New Roman" w:cs="Times New Roman"/>
          <w:color w:val="424242"/>
          <w:sz w:val="28"/>
          <w:szCs w:val="28"/>
        </w:rPr>
        <w:t>，电话：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027-8719</w:t>
      </w:r>
      <w:r w:rsidR="00A16E09">
        <w:rPr>
          <w:rFonts w:ascii="Times New Roman" w:hAnsi="Times New Roman" w:cs="Times New Roman"/>
          <w:color w:val="424242"/>
          <w:sz w:val="28"/>
          <w:szCs w:val="28"/>
        </w:rPr>
        <w:t>8967</w:t>
      </w:r>
      <w:r w:rsidRPr="00F149DA">
        <w:rPr>
          <w:rFonts w:ascii="Times New Roman" w:cs="Times New Roman"/>
          <w:color w:val="424242"/>
          <w:sz w:val="28"/>
          <w:szCs w:val="28"/>
        </w:rPr>
        <w:t>、</w:t>
      </w:r>
      <w:r w:rsidR="00220A9E">
        <w:rPr>
          <w:rFonts w:ascii="Times New Roman" w:hAnsi="Times New Roman" w:cs="Times New Roman"/>
          <w:color w:val="424242"/>
          <w:sz w:val="28"/>
          <w:szCs w:val="28"/>
        </w:rPr>
        <w:t>18571855322</w:t>
      </w:r>
    </w:p>
    <w:p w:rsidR="00D53961" w:rsidRPr="00CE40BA" w:rsidRDefault="00CE40BA" w:rsidP="00CE40BA">
      <w:pPr>
        <w:pStyle w:val="a3"/>
        <w:spacing w:before="0" w:beforeAutospacing="0" w:after="0" w:afterAutospacing="0" w:line="440" w:lineRule="exact"/>
        <w:rPr>
          <w:rFonts w:ascii="Times New Roman" w:cs="Times New Roman"/>
          <w:b/>
          <w:color w:val="424242"/>
          <w:sz w:val="28"/>
          <w:szCs w:val="28"/>
        </w:rPr>
      </w:pPr>
      <w:r w:rsidRPr="00CE40BA">
        <w:rPr>
          <w:rFonts w:ascii="Times New Roman" w:cs="Times New Roman"/>
          <w:b/>
          <w:color w:val="424242"/>
          <w:sz w:val="28"/>
          <w:szCs w:val="28"/>
        </w:rPr>
        <w:t>七</w:t>
      </w:r>
      <w:r w:rsidRPr="00CE40BA">
        <w:rPr>
          <w:rFonts w:ascii="Times New Roman" w:cs="Times New Roman" w:hint="eastAsia"/>
          <w:b/>
          <w:color w:val="424242"/>
          <w:sz w:val="28"/>
          <w:szCs w:val="28"/>
        </w:rPr>
        <w:t>、</w:t>
      </w:r>
      <w:r w:rsidRPr="00CE40BA">
        <w:rPr>
          <w:rFonts w:ascii="Times New Roman" w:cs="Times New Roman"/>
          <w:b/>
          <w:color w:val="424242"/>
          <w:sz w:val="28"/>
          <w:szCs w:val="28"/>
        </w:rPr>
        <w:t>其他</w:t>
      </w:r>
    </w:p>
    <w:p w:rsidR="00CE40BA" w:rsidRDefault="004B15A9" w:rsidP="008E3B3B">
      <w:pPr>
        <w:ind w:firstLineChars="200" w:firstLine="560"/>
        <w:rPr>
          <w:rFonts w:ascii="Times New Roman" w:cs="Times New Roman"/>
          <w:color w:val="424242"/>
          <w:sz w:val="28"/>
          <w:szCs w:val="28"/>
        </w:rPr>
      </w:pPr>
      <w:r w:rsidRPr="00B939E3">
        <w:rPr>
          <w:rFonts w:ascii="Times New Roman" w:cs="Times New Roman" w:hint="eastAsia"/>
          <w:color w:val="424242"/>
          <w:sz w:val="28"/>
          <w:szCs w:val="28"/>
        </w:rPr>
        <w:t>磋商过程</w:t>
      </w:r>
      <w:r w:rsidR="001E0AF3">
        <w:rPr>
          <w:rFonts w:ascii="Times New Roman" w:cs="Times New Roman" w:hint="eastAsia"/>
          <w:color w:val="424242"/>
          <w:sz w:val="28"/>
          <w:szCs w:val="28"/>
        </w:rPr>
        <w:t>中</w:t>
      </w:r>
      <w:r w:rsidR="00E238D8">
        <w:rPr>
          <w:rFonts w:ascii="Times New Roman" w:cs="Times New Roman" w:hint="eastAsia"/>
          <w:color w:val="424242"/>
          <w:sz w:val="28"/>
          <w:szCs w:val="28"/>
        </w:rPr>
        <w:t>会进行技术磋商，并</w:t>
      </w:r>
      <w:r w:rsidRPr="00B939E3">
        <w:rPr>
          <w:rFonts w:ascii="Times New Roman" w:cs="Times New Roman" w:hint="eastAsia"/>
          <w:color w:val="424242"/>
          <w:sz w:val="28"/>
          <w:szCs w:val="28"/>
        </w:rPr>
        <w:t>进行两轮竞价，</w:t>
      </w:r>
      <w:r w:rsidR="00CE40BA" w:rsidRPr="001C25FF">
        <w:rPr>
          <w:rFonts w:ascii="Times New Roman" w:cs="Times New Roman" w:hint="eastAsia"/>
          <w:color w:val="424242"/>
          <w:sz w:val="28"/>
          <w:szCs w:val="28"/>
        </w:rPr>
        <w:t>请供应商派出技术与商务人员参加磋商</w:t>
      </w:r>
      <w:r w:rsidR="000015A8">
        <w:rPr>
          <w:rFonts w:ascii="Times New Roman" w:cs="Times New Roman" w:hint="eastAsia"/>
          <w:color w:val="424242"/>
          <w:sz w:val="28"/>
          <w:szCs w:val="28"/>
        </w:rPr>
        <w:t>，</w:t>
      </w:r>
      <w:r w:rsidR="00CE40BA" w:rsidRPr="001C25FF">
        <w:rPr>
          <w:rFonts w:ascii="Times New Roman" w:cs="Times New Roman" w:hint="eastAsia"/>
          <w:color w:val="424242"/>
          <w:sz w:val="28"/>
          <w:szCs w:val="28"/>
        </w:rPr>
        <w:t>以便当场</w:t>
      </w:r>
      <w:r w:rsidR="006D0DED" w:rsidRPr="001C25FF">
        <w:rPr>
          <w:rFonts w:ascii="Times New Roman" w:cs="Times New Roman" w:hint="eastAsia"/>
          <w:color w:val="424242"/>
          <w:sz w:val="28"/>
          <w:szCs w:val="28"/>
        </w:rPr>
        <w:t>做出</w:t>
      </w:r>
      <w:r w:rsidR="00CE40BA" w:rsidRPr="001C25FF">
        <w:rPr>
          <w:rFonts w:ascii="Times New Roman" w:cs="Times New Roman" w:hint="eastAsia"/>
          <w:color w:val="424242"/>
          <w:sz w:val="28"/>
          <w:szCs w:val="28"/>
        </w:rPr>
        <w:t>响应。</w:t>
      </w:r>
    </w:p>
    <w:sectPr w:rsidR="00CE40BA" w:rsidSect="005A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1F" w:rsidRDefault="000C3C1F" w:rsidP="003038EC">
      <w:r>
        <w:separator/>
      </w:r>
    </w:p>
  </w:endnote>
  <w:endnote w:type="continuationSeparator" w:id="0">
    <w:p w:rsidR="000C3C1F" w:rsidRDefault="000C3C1F" w:rsidP="0030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1F" w:rsidRDefault="000C3C1F" w:rsidP="003038EC">
      <w:r>
        <w:separator/>
      </w:r>
    </w:p>
  </w:footnote>
  <w:footnote w:type="continuationSeparator" w:id="0">
    <w:p w:rsidR="000C3C1F" w:rsidRDefault="000C3C1F" w:rsidP="00303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39E"/>
    <w:rsid w:val="000015A8"/>
    <w:rsid w:val="00023B1E"/>
    <w:rsid w:val="00033D43"/>
    <w:rsid w:val="00047766"/>
    <w:rsid w:val="000572CA"/>
    <w:rsid w:val="00063D7A"/>
    <w:rsid w:val="000B2A8D"/>
    <w:rsid w:val="000C3C1F"/>
    <w:rsid w:val="000D31D8"/>
    <w:rsid w:val="000D5F3C"/>
    <w:rsid w:val="001C120E"/>
    <w:rsid w:val="001C25FF"/>
    <w:rsid w:val="001E0AF3"/>
    <w:rsid w:val="002025E0"/>
    <w:rsid w:val="00220A9E"/>
    <w:rsid w:val="0028109B"/>
    <w:rsid w:val="003038EC"/>
    <w:rsid w:val="00484EB1"/>
    <w:rsid w:val="004B15A9"/>
    <w:rsid w:val="004E12DE"/>
    <w:rsid w:val="00521BF7"/>
    <w:rsid w:val="00551A05"/>
    <w:rsid w:val="005C36E0"/>
    <w:rsid w:val="005D586B"/>
    <w:rsid w:val="005E2E4F"/>
    <w:rsid w:val="00665070"/>
    <w:rsid w:val="006D0DED"/>
    <w:rsid w:val="006D6C8A"/>
    <w:rsid w:val="00703F5A"/>
    <w:rsid w:val="00724238"/>
    <w:rsid w:val="00773A8B"/>
    <w:rsid w:val="0078327B"/>
    <w:rsid w:val="007B4C2B"/>
    <w:rsid w:val="00875E99"/>
    <w:rsid w:val="008E1C9A"/>
    <w:rsid w:val="008E3B3B"/>
    <w:rsid w:val="009574FE"/>
    <w:rsid w:val="0096538C"/>
    <w:rsid w:val="00A105C5"/>
    <w:rsid w:val="00A1581A"/>
    <w:rsid w:val="00A16E09"/>
    <w:rsid w:val="00B2254B"/>
    <w:rsid w:val="00B67AA6"/>
    <w:rsid w:val="00B811AD"/>
    <w:rsid w:val="00B939E3"/>
    <w:rsid w:val="00BB0999"/>
    <w:rsid w:val="00BB139E"/>
    <w:rsid w:val="00C1569A"/>
    <w:rsid w:val="00C83558"/>
    <w:rsid w:val="00CA55F9"/>
    <w:rsid w:val="00CE40BA"/>
    <w:rsid w:val="00D44DCB"/>
    <w:rsid w:val="00D600A6"/>
    <w:rsid w:val="00DB0F58"/>
    <w:rsid w:val="00DC74D9"/>
    <w:rsid w:val="00E238D8"/>
    <w:rsid w:val="00E271E1"/>
    <w:rsid w:val="00E74050"/>
    <w:rsid w:val="00F21EB8"/>
    <w:rsid w:val="00F357F2"/>
    <w:rsid w:val="00F54A29"/>
    <w:rsid w:val="00F6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3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0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8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鲁燕儿</cp:lastModifiedBy>
  <cp:revision>57</cp:revision>
  <dcterms:created xsi:type="dcterms:W3CDTF">2017-07-11T03:45:00Z</dcterms:created>
  <dcterms:modified xsi:type="dcterms:W3CDTF">2017-07-24T08:53:00Z</dcterms:modified>
</cp:coreProperties>
</file>